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04" w:rsidRPr="006468AC" w:rsidRDefault="006404EA" w:rsidP="000C3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8AC">
        <w:rPr>
          <w:rFonts w:ascii="Times New Roman" w:hAnsi="Times New Roman" w:cs="Times New Roman"/>
          <w:b/>
          <w:sz w:val="32"/>
          <w:szCs w:val="32"/>
        </w:rPr>
        <w:t>PROCEDURA POSTĘPOWANIA W SYTUACJACH ZAISTNIENIA WYPADKU UCZNIA W SZKOLE PODSTAWOWEJ W MNIKOWIE</w:t>
      </w:r>
    </w:p>
    <w:p w:rsidR="006404EA" w:rsidRPr="006468AC" w:rsidRDefault="006404EA" w:rsidP="006404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Podstawa prawna</w:t>
      </w:r>
    </w:p>
    <w:p w:rsidR="006404EA" w:rsidRPr="006468AC" w:rsidRDefault="006404EA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  <w:i/>
        </w:rPr>
        <w:t xml:space="preserve">Rozporządzenie </w:t>
      </w:r>
      <w:proofErr w:type="spellStart"/>
      <w:r w:rsidRPr="006468AC">
        <w:rPr>
          <w:rFonts w:ascii="Times New Roman" w:hAnsi="Times New Roman" w:cs="Times New Roman"/>
          <w:i/>
        </w:rPr>
        <w:t>MENiS</w:t>
      </w:r>
      <w:proofErr w:type="spellEnd"/>
      <w:r w:rsidRPr="006468AC">
        <w:rPr>
          <w:rFonts w:ascii="Times New Roman" w:hAnsi="Times New Roman" w:cs="Times New Roman"/>
          <w:i/>
        </w:rPr>
        <w:t xml:space="preserve"> z dnia 31 grudnia 2002 r. w sprawie bezpieczeństwa i higieny </w:t>
      </w:r>
      <w:r w:rsidR="006468AC">
        <w:rPr>
          <w:rFonts w:ascii="Times New Roman" w:hAnsi="Times New Roman" w:cs="Times New Roman"/>
          <w:i/>
        </w:rPr>
        <w:br/>
      </w:r>
      <w:r w:rsidRPr="006468AC">
        <w:rPr>
          <w:rFonts w:ascii="Times New Roman" w:hAnsi="Times New Roman" w:cs="Times New Roman"/>
          <w:i/>
        </w:rPr>
        <w:t xml:space="preserve">w publicznych i niepublicznych szkołach i placówkach </w:t>
      </w:r>
      <w:r w:rsidRPr="006468AC">
        <w:rPr>
          <w:rFonts w:ascii="Times New Roman" w:hAnsi="Times New Roman" w:cs="Times New Roman"/>
        </w:rPr>
        <w:t xml:space="preserve">(Dz.U. z 2003 r. Nr 6, poz. 69 </w:t>
      </w:r>
      <w:r w:rsidR="006468AC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z późniejszymi zmianami.</w:t>
      </w:r>
    </w:p>
    <w:p w:rsidR="00E17D57" w:rsidRPr="006468AC" w:rsidRDefault="00E17D57" w:rsidP="006404EA">
      <w:pPr>
        <w:pStyle w:val="Akapitzlist"/>
        <w:ind w:left="1080"/>
        <w:rPr>
          <w:rFonts w:ascii="Times New Roman" w:hAnsi="Times New Roman" w:cs="Times New Roman"/>
        </w:rPr>
      </w:pPr>
    </w:p>
    <w:p w:rsidR="006404EA" w:rsidRPr="006468AC" w:rsidRDefault="006404EA" w:rsidP="006404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Definicja</w:t>
      </w:r>
    </w:p>
    <w:p w:rsidR="006404EA" w:rsidRPr="006468AC" w:rsidRDefault="006404EA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Wypadek ucznia - nagłe zdarzenie, wywołane przyczyną zewnętrzną, powodujące uraz lub śmierć, które nastąpiło w czasie </w:t>
      </w:r>
      <w:r w:rsidR="00E17D57" w:rsidRPr="006468AC">
        <w:rPr>
          <w:rFonts w:ascii="Times New Roman" w:hAnsi="Times New Roman" w:cs="Times New Roman"/>
        </w:rPr>
        <w:t>pozostawania ucznia pod opieką s</w:t>
      </w:r>
      <w:r w:rsidRPr="006468AC">
        <w:rPr>
          <w:rFonts w:ascii="Times New Roman" w:hAnsi="Times New Roman" w:cs="Times New Roman"/>
        </w:rPr>
        <w:t xml:space="preserve">zkoły: </w:t>
      </w:r>
    </w:p>
    <w:p w:rsidR="006404EA" w:rsidRPr="006468AC" w:rsidRDefault="00E17D57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na terenie s</w:t>
      </w:r>
      <w:r w:rsidR="006404EA" w:rsidRPr="006468AC">
        <w:rPr>
          <w:rFonts w:ascii="Times New Roman" w:hAnsi="Times New Roman" w:cs="Times New Roman"/>
        </w:rPr>
        <w:t>zkoły;</w:t>
      </w:r>
    </w:p>
    <w:p w:rsidR="006404EA" w:rsidRPr="006468AC" w:rsidRDefault="006404EA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- </w:t>
      </w:r>
      <w:r w:rsidR="00E17D57" w:rsidRPr="006468AC">
        <w:rPr>
          <w:rFonts w:ascii="Times New Roman" w:hAnsi="Times New Roman" w:cs="Times New Roman"/>
        </w:rPr>
        <w:t>poza terenem s</w:t>
      </w:r>
      <w:r w:rsidRPr="006468AC">
        <w:rPr>
          <w:rFonts w:ascii="Times New Roman" w:hAnsi="Times New Roman" w:cs="Times New Roman"/>
        </w:rPr>
        <w:t>zkoły (wycieczki, wyjścia pod opieką nauczycieli, „zielona szkoła” i zawody sportowe)</w:t>
      </w:r>
      <w:r w:rsidR="00E17D57" w:rsidRPr="006468AC">
        <w:rPr>
          <w:rFonts w:ascii="Times New Roman" w:hAnsi="Times New Roman" w:cs="Times New Roman"/>
        </w:rPr>
        <w:t>;</w:t>
      </w:r>
    </w:p>
    <w:p w:rsidR="006404EA" w:rsidRPr="006468AC" w:rsidRDefault="006404EA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na basenie.</w:t>
      </w:r>
    </w:p>
    <w:p w:rsidR="00E17D57" w:rsidRPr="006468AC" w:rsidRDefault="00E17D57" w:rsidP="006404EA">
      <w:pPr>
        <w:pStyle w:val="Akapitzlist"/>
        <w:ind w:left="1080"/>
        <w:rPr>
          <w:rFonts w:ascii="Times New Roman" w:hAnsi="Times New Roman" w:cs="Times New Roman"/>
        </w:rPr>
      </w:pPr>
    </w:p>
    <w:p w:rsidR="006404EA" w:rsidRPr="006468AC" w:rsidRDefault="006404EA" w:rsidP="006404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Cele procedury</w:t>
      </w:r>
    </w:p>
    <w:p w:rsidR="006404EA" w:rsidRPr="006468AC" w:rsidRDefault="006404EA" w:rsidP="006404EA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Zapewnienie profe</w:t>
      </w:r>
      <w:r w:rsidR="00E17D57" w:rsidRPr="006468AC">
        <w:rPr>
          <w:rFonts w:ascii="Times New Roman" w:hAnsi="Times New Roman" w:cs="Times New Roman"/>
        </w:rPr>
        <w:t>sjonalnych działań pracowników s</w:t>
      </w:r>
      <w:r w:rsidRPr="006468AC">
        <w:rPr>
          <w:rFonts w:ascii="Times New Roman" w:hAnsi="Times New Roman" w:cs="Times New Roman"/>
        </w:rPr>
        <w:t xml:space="preserve">zkoły, gwarantujących </w:t>
      </w:r>
      <w:r w:rsidR="006468AC">
        <w:rPr>
          <w:rFonts w:ascii="Times New Roman" w:hAnsi="Times New Roman" w:cs="Times New Roman"/>
        </w:rPr>
        <w:t>poszkodowanemu uczniowi należytą</w:t>
      </w:r>
      <w:r w:rsidRPr="006468AC">
        <w:rPr>
          <w:rFonts w:ascii="Times New Roman" w:hAnsi="Times New Roman" w:cs="Times New Roman"/>
        </w:rPr>
        <w:t xml:space="preserve"> opiekę i niezbędną pomoc</w:t>
      </w:r>
      <w:r w:rsidR="00C21C73" w:rsidRPr="006468AC">
        <w:rPr>
          <w:rFonts w:ascii="Times New Roman" w:hAnsi="Times New Roman" w:cs="Times New Roman"/>
        </w:rPr>
        <w:t>.</w:t>
      </w:r>
    </w:p>
    <w:p w:rsidR="00E17D57" w:rsidRPr="006468AC" w:rsidRDefault="00E17D57" w:rsidP="006404EA">
      <w:pPr>
        <w:pStyle w:val="Akapitzlist"/>
        <w:ind w:left="1080"/>
        <w:rPr>
          <w:rFonts w:ascii="Times New Roman" w:hAnsi="Times New Roman" w:cs="Times New Roman"/>
        </w:rPr>
      </w:pPr>
    </w:p>
    <w:p w:rsidR="00C21C73" w:rsidRPr="006468AC" w:rsidRDefault="00C21C73" w:rsidP="00C21C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Zakres</w:t>
      </w:r>
    </w:p>
    <w:p w:rsidR="006404EA" w:rsidRPr="006468AC" w:rsidRDefault="00C21C73" w:rsidP="00C21C73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Procedura obejmuje i reguluje działania pracowników szkoły w sytuacji zaistnienia wypadku ucznia.</w:t>
      </w:r>
    </w:p>
    <w:p w:rsidR="00E17D57" w:rsidRPr="006468AC" w:rsidRDefault="00E17D57" w:rsidP="00C21C73">
      <w:pPr>
        <w:pStyle w:val="Akapitzlist"/>
        <w:ind w:left="1080"/>
        <w:rPr>
          <w:rFonts w:ascii="Times New Roman" w:hAnsi="Times New Roman" w:cs="Times New Roman"/>
        </w:rPr>
      </w:pPr>
    </w:p>
    <w:p w:rsidR="00C21C73" w:rsidRPr="006468AC" w:rsidRDefault="00C21C73" w:rsidP="00C21C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Osoby odpowiedzialne</w:t>
      </w:r>
    </w:p>
    <w:p w:rsidR="00C21C73" w:rsidRPr="006468AC" w:rsidRDefault="00C21C73" w:rsidP="00C21C73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Nauczyciele</w:t>
      </w:r>
    </w:p>
    <w:p w:rsidR="00C21C73" w:rsidRPr="006468AC" w:rsidRDefault="00C21C73" w:rsidP="00C21C73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Dyrektor</w:t>
      </w:r>
    </w:p>
    <w:p w:rsidR="00C21C73" w:rsidRPr="006468AC" w:rsidRDefault="00C21C73" w:rsidP="00C21C73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Pracownicy niepedagogiczni</w:t>
      </w:r>
    </w:p>
    <w:p w:rsidR="00E17D57" w:rsidRPr="006468AC" w:rsidRDefault="00E17D57" w:rsidP="00C21C73">
      <w:pPr>
        <w:pStyle w:val="Akapitzlist"/>
        <w:ind w:left="1080"/>
        <w:rPr>
          <w:rFonts w:ascii="Times New Roman" w:hAnsi="Times New Roman" w:cs="Times New Roman"/>
        </w:rPr>
      </w:pPr>
    </w:p>
    <w:p w:rsidR="00C21C73" w:rsidRPr="006468AC" w:rsidRDefault="00C21C73" w:rsidP="00C21C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Opis działań</w:t>
      </w:r>
    </w:p>
    <w:p w:rsidR="00C21C73" w:rsidRPr="006468AC" w:rsidRDefault="00C21C73" w:rsidP="00C21C7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Pracownik szkoły, który powziął wiadomość o wypadku ucznia:</w:t>
      </w:r>
    </w:p>
    <w:p w:rsidR="00C21C73" w:rsidRPr="006468AC" w:rsidRDefault="00C21C73" w:rsidP="00C21C73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niezwłocznie zapewnia poszkodowanemu opiekę, w szczególności sprowadzając fachową pomoc medyczną, a w miarę możliwości udzielając poszkodowanemu pierwszej pomocy (ogólne zasady postępowania przy udzielaniu pierwszej pomocy poszkodowanym w wypadkach stanowią załącznik do procedury);</w:t>
      </w:r>
    </w:p>
    <w:p w:rsidR="00C21C73" w:rsidRPr="006468AC" w:rsidRDefault="00C21C73" w:rsidP="00C21C73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nie dopuszcza do zajęć lub przerywa j</w:t>
      </w:r>
      <w:r w:rsidR="00E71B53">
        <w:rPr>
          <w:rFonts w:ascii="Times New Roman" w:hAnsi="Times New Roman" w:cs="Times New Roman"/>
        </w:rPr>
        <w:t>e</w:t>
      </w:r>
      <w:r w:rsidRPr="006468AC">
        <w:rPr>
          <w:rFonts w:ascii="Times New Roman" w:hAnsi="Times New Roman" w:cs="Times New Roman"/>
        </w:rPr>
        <w:t>, wyprowadzając uczniów z miejsca zagrożenia, jeżeli miejsce, w którym są lub będą prowadzone zajęcia może stwarzać zagrożenie dla bezpieczeństwa uczniów;</w:t>
      </w:r>
    </w:p>
    <w:p w:rsidR="00C21C73" w:rsidRPr="006468AC" w:rsidRDefault="00C21C73" w:rsidP="00C21C73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niezwłocznie powiadamia dyrektora szkoły.</w:t>
      </w:r>
    </w:p>
    <w:p w:rsidR="00C21C73" w:rsidRPr="006468AC" w:rsidRDefault="00C21C73" w:rsidP="00C21C73">
      <w:p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Jeśli nauczyciel ma w tym czasie zajęcia z klasą – prosi o nadzór nad swoimi uczniami nauczyciela uczącego w najbliższej sali.</w:t>
      </w:r>
    </w:p>
    <w:p w:rsidR="00C21C73" w:rsidRPr="006468AC" w:rsidRDefault="00C21C73" w:rsidP="00C21C7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O </w:t>
      </w:r>
      <w:r w:rsidRPr="006468AC">
        <w:rPr>
          <w:rFonts w:ascii="Times New Roman" w:hAnsi="Times New Roman" w:cs="Times New Roman"/>
          <w:u w:val="single"/>
        </w:rPr>
        <w:t>każdym</w:t>
      </w:r>
      <w:r w:rsidRPr="006468AC">
        <w:rPr>
          <w:rFonts w:ascii="Times New Roman" w:hAnsi="Times New Roman" w:cs="Times New Roman"/>
        </w:rPr>
        <w:t xml:space="preserve"> wypadku nauczyciel, pod którego opieką przebywał uczeń</w:t>
      </w:r>
      <w:r w:rsidR="00A21CC4" w:rsidRPr="006468AC">
        <w:rPr>
          <w:rFonts w:ascii="Times New Roman" w:hAnsi="Times New Roman" w:cs="Times New Roman"/>
        </w:rPr>
        <w:t xml:space="preserve"> w chwili wypadku</w:t>
      </w:r>
      <w:r w:rsidRPr="006468AC">
        <w:rPr>
          <w:rFonts w:ascii="Times New Roman" w:hAnsi="Times New Roman" w:cs="Times New Roman"/>
        </w:rPr>
        <w:t xml:space="preserve">, zawiadamia </w:t>
      </w:r>
      <w:r w:rsidR="00A21CC4" w:rsidRPr="006468AC">
        <w:rPr>
          <w:rFonts w:ascii="Times New Roman" w:hAnsi="Times New Roman" w:cs="Times New Roman"/>
        </w:rPr>
        <w:t>niezwłocznie</w:t>
      </w:r>
      <w:r w:rsidRPr="006468AC">
        <w:rPr>
          <w:rFonts w:ascii="Times New Roman" w:hAnsi="Times New Roman" w:cs="Times New Roman"/>
        </w:rPr>
        <w:t xml:space="preserve"> rodz</w:t>
      </w:r>
      <w:r w:rsidR="00A21CC4" w:rsidRPr="006468AC">
        <w:rPr>
          <w:rFonts w:ascii="Times New Roman" w:hAnsi="Times New Roman" w:cs="Times New Roman"/>
        </w:rPr>
        <w:t>iców (opiekunów) poszkodowanego. Fakt ten powiadamiający dokumentuje wpisem w dzienniku zajęć, podając datę i godzinę powiadomienia rodzica (opiekuna) ucznia o wypadku.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lastRenderedPageBreak/>
        <w:t>Przy lekkich przypadkach (brak wyraźnych obrażeń – np. widoczne tylko lekkie zaczerwienienie, zadrapanie, lekkie skaleczenie), po udzieleniu pierwszej pomocy poszkodowanemu uczniowi powiadamiający o zdarzeniu ustala z nim:</w:t>
      </w:r>
    </w:p>
    <w:p w:rsidR="00A21CC4" w:rsidRPr="006468AC" w:rsidRDefault="00A21CC4" w:rsidP="00A21CC4">
      <w:pPr>
        <w:pStyle w:val="Akapitzlist"/>
        <w:ind w:left="144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• potrzebę wezwania pogotowia, </w:t>
      </w:r>
    </w:p>
    <w:p w:rsidR="00A21CC4" w:rsidRPr="006468AC" w:rsidRDefault="00A21CC4" w:rsidP="00A21CC4">
      <w:pPr>
        <w:pStyle w:val="Akapitzlist"/>
        <w:ind w:left="144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• potrzebę wcześniejszego przyjścia rodzica,</w:t>
      </w:r>
    </w:p>
    <w:p w:rsidR="00A21CC4" w:rsidRPr="006468AC" w:rsidRDefault="00A21CC4" w:rsidP="00A21CC4">
      <w:pPr>
        <w:pStyle w:val="Akapitzlist"/>
        <w:ind w:left="144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• godzinę odbioru dziecka ze szkoły w dniu zdarzenia.</w:t>
      </w:r>
    </w:p>
    <w:p w:rsidR="006404EA" w:rsidRPr="006468AC" w:rsidRDefault="00A21CC4" w:rsidP="00A21CC4">
      <w:p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 Informację o powyższych ustaleniach powiadamiający zamieszcza również w dzienniku zajęć.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W każdym trudniejszym przypadku (widoczne obrażenia, urazy, niepokojące objawy) nauczyciel, pedagog, psycholog, sekretarz szkoły lub dyrektor wzywa pogotowie ratunkowe.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O każdym wypadku dyrektor szkoły zawiadamia niezwłocznie organ prowadzący </w:t>
      </w:r>
      <w:r w:rsidR="00E71B53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i współpracującego ze szkołą pracownika służby bhp.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O wypadku śmiertelnym, ciężkim i zbiorowym zawiadamia się niezwłocznie prokuratora i kuratora oświaty.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O wypadku, do którego doszło w wyniku zatrucia, zawiadamia się niezwłocznie państwowego inspektora sanitarnego.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Jeżeli wypadek został spowodowany niesprawnością techniczną pomieszczenia lub urządzeń, miejsce wypadku pozostawia się nienaruszone. Dyrektor zabezpiecza </w:t>
      </w:r>
      <w:r w:rsidR="00E71B53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je do czasu dokonania oględzin lub wykonania szkicu przez zespół powypadkowy.</w:t>
      </w:r>
    </w:p>
    <w:p w:rsidR="00A21CC4" w:rsidRPr="006468AC" w:rsidRDefault="00A21CC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Jeżeli wypadek zdarzył się w czasie wyjścia, imprezy organizowanej poza terenem szkoły, wszystkie stosowne decyzje podejmuje opiekun grupy/kierownik wycieczki </w:t>
      </w:r>
      <w:r w:rsidR="00E71B53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i odpowiada za nie.</w:t>
      </w:r>
    </w:p>
    <w:p w:rsidR="00AF18E3" w:rsidRPr="006468AC" w:rsidRDefault="00C91344" w:rsidP="00A21CC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Dyrektor szk</w:t>
      </w:r>
      <w:r w:rsidR="00AF18E3" w:rsidRPr="006468AC">
        <w:rPr>
          <w:rFonts w:ascii="Times New Roman" w:hAnsi="Times New Roman" w:cs="Times New Roman"/>
        </w:rPr>
        <w:t>oły powołuje zespół powypadkowy:</w:t>
      </w:r>
    </w:p>
    <w:p w:rsidR="00AF18E3" w:rsidRPr="006468AC" w:rsidRDefault="00C91344" w:rsidP="00AF18E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W skład zespołu wchodzi współpracujący ze szkołą pracownik służby bezpieczeństwa i higieny pracy oraz pracownik szk</w:t>
      </w:r>
      <w:r w:rsidR="00AF18E3" w:rsidRPr="006468AC">
        <w:rPr>
          <w:rFonts w:ascii="Times New Roman" w:hAnsi="Times New Roman" w:cs="Times New Roman"/>
        </w:rPr>
        <w:t xml:space="preserve">oły przeszkolony </w:t>
      </w:r>
      <w:r w:rsidR="00873544">
        <w:rPr>
          <w:rFonts w:ascii="Times New Roman" w:hAnsi="Times New Roman" w:cs="Times New Roman"/>
        </w:rPr>
        <w:br/>
      </w:r>
      <w:r w:rsidR="00AF18E3" w:rsidRPr="006468AC">
        <w:rPr>
          <w:rFonts w:ascii="Times New Roman" w:hAnsi="Times New Roman" w:cs="Times New Roman"/>
        </w:rPr>
        <w:t>w zakresie bhp;</w:t>
      </w:r>
    </w:p>
    <w:p w:rsidR="00AF18E3" w:rsidRPr="006468AC" w:rsidRDefault="00AF18E3" w:rsidP="00AF18E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j</w:t>
      </w:r>
      <w:r w:rsidR="00C91344" w:rsidRPr="006468AC">
        <w:rPr>
          <w:rFonts w:ascii="Times New Roman" w:hAnsi="Times New Roman" w:cs="Times New Roman"/>
        </w:rPr>
        <w:t xml:space="preserve">eżeli w składzie zespołu nie może uczestniczyć pracownik służby bhp, </w:t>
      </w:r>
      <w:r w:rsidR="00873544">
        <w:rPr>
          <w:rFonts w:ascii="Times New Roman" w:hAnsi="Times New Roman" w:cs="Times New Roman"/>
        </w:rPr>
        <w:br/>
      </w:r>
      <w:r w:rsidR="00C91344" w:rsidRPr="006468AC">
        <w:rPr>
          <w:rFonts w:ascii="Times New Roman" w:hAnsi="Times New Roman" w:cs="Times New Roman"/>
        </w:rPr>
        <w:t>w skład zespołu wchodzi dyrektor szkoły oraz pracownik szk</w:t>
      </w:r>
      <w:r w:rsidRPr="006468AC">
        <w:rPr>
          <w:rFonts w:ascii="Times New Roman" w:hAnsi="Times New Roman" w:cs="Times New Roman"/>
        </w:rPr>
        <w:t>oły przeszkolony w zakresie bhp;</w:t>
      </w:r>
    </w:p>
    <w:p w:rsidR="00AF18E3" w:rsidRPr="006468AC" w:rsidRDefault="00AF18E3" w:rsidP="00AF18E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w</w:t>
      </w:r>
      <w:r w:rsidR="00C91344" w:rsidRPr="006468AC">
        <w:rPr>
          <w:rFonts w:ascii="Times New Roman" w:hAnsi="Times New Roman" w:cs="Times New Roman"/>
        </w:rPr>
        <w:t xml:space="preserve"> składzie zespołu może uczestniczyć przedstawiciel organu prowadzącego, kur</w:t>
      </w:r>
      <w:r w:rsidRPr="006468AC">
        <w:rPr>
          <w:rFonts w:ascii="Times New Roman" w:hAnsi="Times New Roman" w:cs="Times New Roman"/>
        </w:rPr>
        <w:t>atora oświaty;</w:t>
      </w:r>
    </w:p>
    <w:p w:rsidR="00AF18E3" w:rsidRPr="006468AC" w:rsidRDefault="00AF18E3" w:rsidP="00AF18E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</w:t>
      </w:r>
      <w:r w:rsidR="00C91344" w:rsidRPr="006468AC">
        <w:rPr>
          <w:rFonts w:ascii="Times New Roman" w:hAnsi="Times New Roman" w:cs="Times New Roman"/>
        </w:rPr>
        <w:t>rzewodniczącym zespołu jest pracownik służby bhp, a jeżeli nie ma go w składzie zespołu – przewodniczącego zespołu spośród pracowników szk</w:t>
      </w:r>
      <w:r w:rsidRPr="006468AC">
        <w:rPr>
          <w:rFonts w:ascii="Times New Roman" w:hAnsi="Times New Roman" w:cs="Times New Roman"/>
        </w:rPr>
        <w:t>oły wyznacza dyrektor;</w:t>
      </w:r>
    </w:p>
    <w:p w:rsidR="00AF18E3" w:rsidRPr="006468AC" w:rsidRDefault="00AF18E3" w:rsidP="00AF18E3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z</w:t>
      </w:r>
      <w:r w:rsidR="00C91344" w:rsidRPr="006468AC">
        <w:rPr>
          <w:rFonts w:ascii="Times New Roman" w:hAnsi="Times New Roman" w:cs="Times New Roman"/>
        </w:rPr>
        <w:t>espół przeprowadza postępowanie powypadkowe i spor</w:t>
      </w:r>
      <w:r w:rsidRPr="006468AC">
        <w:rPr>
          <w:rFonts w:ascii="Times New Roman" w:hAnsi="Times New Roman" w:cs="Times New Roman"/>
        </w:rPr>
        <w:t>ządza dokumentację powypadkową:</w:t>
      </w:r>
    </w:p>
    <w:p w:rsidR="00AF18E3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• przesłuchuje poszkodowanego ucznia (w obecności rodzica lub wychowawcy/pedagoga/psychologa szkolnego) i sporządza protokół przesłuchania; </w:t>
      </w:r>
    </w:p>
    <w:p w:rsidR="00AF18E3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• przesłuchuje świadków wypadku i sporządza protokoły przesłuchania; jeżeli świadkami są uczniowie – przesłuchanie odbywa się w obecności wychowawcy lub pedagoga/psychologa szkolnego, a protokół przesłuchania odczytuje się w obecności uc</w:t>
      </w:r>
      <w:r w:rsidR="00AF18E3" w:rsidRPr="006468AC">
        <w:rPr>
          <w:rFonts w:ascii="Times New Roman" w:hAnsi="Times New Roman" w:cs="Times New Roman"/>
        </w:rPr>
        <w:t>znia – świadka i jego rodziców;</w:t>
      </w:r>
    </w:p>
    <w:p w:rsidR="00AF18E3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• sporządza szkic lub fotografię miejsca wypadku</w:t>
      </w:r>
      <w:r w:rsidR="00AF18E3" w:rsidRPr="006468AC">
        <w:rPr>
          <w:rFonts w:ascii="Times New Roman" w:hAnsi="Times New Roman" w:cs="Times New Roman"/>
        </w:rPr>
        <w:t xml:space="preserve"> (dotyczy sytuacji określonej w pkt 8)</w:t>
      </w:r>
      <w:r w:rsidRPr="006468AC">
        <w:rPr>
          <w:rFonts w:ascii="Times New Roman" w:hAnsi="Times New Roman" w:cs="Times New Roman"/>
        </w:rPr>
        <w:t>;</w:t>
      </w:r>
    </w:p>
    <w:p w:rsidR="00AF18E3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• uzyskuje pisemne oświadczenie nauczyciela, pod opieką którego uczeń przebywał w czasie, gdy zdarzył się wypadek; </w:t>
      </w:r>
    </w:p>
    <w:p w:rsidR="00AF18E3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• uzyskuje opinię lekarską z opisem doznanych obrażeń i określeniem rodzaju wypadku; </w:t>
      </w:r>
    </w:p>
    <w:p w:rsidR="008F1FD0" w:rsidRPr="006468AC" w:rsidRDefault="00C91344" w:rsidP="00AF18E3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lastRenderedPageBreak/>
        <w:t>• sporządza protokół powypad</w:t>
      </w:r>
      <w:r w:rsidR="008F1FD0" w:rsidRPr="006468AC">
        <w:rPr>
          <w:rFonts w:ascii="Times New Roman" w:hAnsi="Times New Roman" w:cs="Times New Roman"/>
        </w:rPr>
        <w:t>kowy,</w:t>
      </w:r>
      <w:r w:rsidR="00BF43A2" w:rsidRPr="006468AC">
        <w:rPr>
          <w:rFonts w:ascii="Times New Roman" w:hAnsi="Times New Roman" w:cs="Times New Roman"/>
        </w:rPr>
        <w:t xml:space="preserve"> </w:t>
      </w:r>
      <w:r w:rsidRPr="006468AC">
        <w:rPr>
          <w:rFonts w:ascii="Times New Roman" w:hAnsi="Times New Roman" w:cs="Times New Roman"/>
        </w:rPr>
        <w:t>protokół powypadkowy podpisują członkowie zespoł</w:t>
      </w:r>
      <w:r w:rsidR="00DA6001" w:rsidRPr="006468AC">
        <w:rPr>
          <w:rFonts w:ascii="Times New Roman" w:hAnsi="Times New Roman" w:cs="Times New Roman"/>
        </w:rPr>
        <w:t>u oraz dyrektor szkoły;</w:t>
      </w:r>
    </w:p>
    <w:p w:rsidR="00DA6001" w:rsidRPr="006468AC" w:rsidRDefault="00BF43A2" w:rsidP="00BF43A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w</w:t>
      </w:r>
      <w:r w:rsidR="00C91344" w:rsidRPr="006468AC">
        <w:rPr>
          <w:rFonts w:ascii="Times New Roman" w:hAnsi="Times New Roman" w:cs="Times New Roman"/>
        </w:rPr>
        <w:t xml:space="preserve"> sprawach spornych rozstrzygające jest stanowisko przewodniczącego zespołu; członek zespołu, który nie zgadza się ze stanowiskiem </w:t>
      </w:r>
      <w:r w:rsidRPr="006468AC">
        <w:rPr>
          <w:rFonts w:ascii="Times New Roman" w:hAnsi="Times New Roman" w:cs="Times New Roman"/>
        </w:rPr>
        <w:t>przewodniczącego, może złożyć zdanie odrębne, które odnotowuje się</w:t>
      </w:r>
      <w:r w:rsidR="00873544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 xml:space="preserve"> w protokol</w:t>
      </w:r>
      <w:r w:rsidR="00DA6001" w:rsidRPr="006468AC">
        <w:rPr>
          <w:rFonts w:ascii="Times New Roman" w:hAnsi="Times New Roman" w:cs="Times New Roman"/>
        </w:rPr>
        <w:t>e powypadkowym;</w:t>
      </w:r>
    </w:p>
    <w:p w:rsidR="00DA6001" w:rsidRPr="006468AC" w:rsidRDefault="00DA6001" w:rsidP="00BF43A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przewodniczący zespołu poucza osoby reprezentujące poszkodowanego </w:t>
      </w:r>
      <w:r w:rsidR="00873544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o przysługujących im prawach w toku postępowania powypadkowego;</w:t>
      </w:r>
    </w:p>
    <w:p w:rsidR="00DA6001" w:rsidRPr="006468AC" w:rsidRDefault="00DA6001" w:rsidP="00BF43A2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z</w:t>
      </w:r>
      <w:r w:rsidR="00BF43A2" w:rsidRPr="006468AC">
        <w:rPr>
          <w:rFonts w:ascii="Times New Roman" w:hAnsi="Times New Roman" w:cs="Times New Roman"/>
        </w:rPr>
        <w:t xml:space="preserve"> treścią protokołu powypadkowego i innymi materiałami postępowania powypadkowego zaznajamia się</w:t>
      </w:r>
      <w:r w:rsidRPr="006468AC">
        <w:rPr>
          <w:rFonts w:ascii="Times New Roman" w:hAnsi="Times New Roman" w:cs="Times New Roman"/>
        </w:rPr>
        <w:t xml:space="preserve"> </w:t>
      </w:r>
      <w:r w:rsidR="00BF43A2" w:rsidRPr="006468AC">
        <w:rPr>
          <w:rFonts w:ascii="Times New Roman" w:hAnsi="Times New Roman" w:cs="Times New Roman"/>
        </w:rPr>
        <w:t>rodziców (opiekunów</w:t>
      </w:r>
      <w:r w:rsidRPr="006468AC">
        <w:rPr>
          <w:rFonts w:ascii="Times New Roman" w:hAnsi="Times New Roman" w:cs="Times New Roman"/>
        </w:rPr>
        <w:t xml:space="preserve"> prawnych) poszkodowanego ucznia, którzy potwierdzają ten fakt podpisem w protokole</w:t>
      </w:r>
    </w:p>
    <w:p w:rsidR="00DA6001" w:rsidRPr="006468AC" w:rsidRDefault="00DA6001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protokół doręcza się rodzicom (opiekunom prawnym) poszkodowanego ucznia, którzy potwierdzają to podpisem w protokole,</w:t>
      </w:r>
    </w:p>
    <w:p w:rsidR="00DA6001" w:rsidRPr="006468AC" w:rsidRDefault="00DA6001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organowi prowadzącemu i kuratorowi oświaty doręcz</w:t>
      </w:r>
      <w:r w:rsidR="00AA200F">
        <w:rPr>
          <w:rFonts w:ascii="Times New Roman" w:hAnsi="Times New Roman" w:cs="Times New Roman"/>
        </w:rPr>
        <w:t>a</w:t>
      </w:r>
      <w:r w:rsidRPr="006468AC">
        <w:rPr>
          <w:rFonts w:ascii="Times New Roman" w:hAnsi="Times New Roman" w:cs="Times New Roman"/>
        </w:rPr>
        <w:t xml:space="preserve"> się protokół na ich wniosek</w:t>
      </w:r>
      <w:r w:rsidR="00BF43A2" w:rsidRPr="006468AC">
        <w:rPr>
          <w:rFonts w:ascii="Times New Roman" w:hAnsi="Times New Roman" w:cs="Times New Roman"/>
        </w:rPr>
        <w:t xml:space="preserve"> </w:t>
      </w:r>
    </w:p>
    <w:p w:rsidR="00DA6001" w:rsidRPr="006468AC" w:rsidRDefault="00DA6001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jeden egzemplarz protokołu powypadkowego pozostaje w szkole;</w:t>
      </w:r>
    </w:p>
    <w:p w:rsidR="00DA6001" w:rsidRPr="006468AC" w:rsidRDefault="00DA6001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w</w:t>
      </w:r>
      <w:r w:rsidR="00BF43A2" w:rsidRPr="006468AC">
        <w:rPr>
          <w:rFonts w:ascii="Times New Roman" w:hAnsi="Times New Roman" w:cs="Times New Roman"/>
        </w:rPr>
        <w:t xml:space="preserve"> ciągu 7 dni od dnia doręczenia protokołu powypadkowego osoby, którym doręczono protokół, mogą złożyć zastrzeżenia do ustaleń protokołu (są o tym informo</w:t>
      </w:r>
      <w:r w:rsidRPr="006468AC">
        <w:rPr>
          <w:rFonts w:ascii="Times New Roman" w:hAnsi="Times New Roman" w:cs="Times New Roman"/>
        </w:rPr>
        <w:t>wani przy odbieraniu protokołu);</w:t>
      </w:r>
      <w:r w:rsidR="00BF43A2" w:rsidRPr="006468AC">
        <w:rPr>
          <w:rFonts w:ascii="Times New Roman" w:hAnsi="Times New Roman" w:cs="Times New Roman"/>
        </w:rPr>
        <w:t xml:space="preserve"> </w:t>
      </w:r>
    </w:p>
    <w:p w:rsidR="00B27477" w:rsidRPr="006468AC" w:rsidRDefault="00DA6001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z</w:t>
      </w:r>
      <w:r w:rsidR="00BF43A2" w:rsidRPr="006468AC">
        <w:rPr>
          <w:rFonts w:ascii="Times New Roman" w:hAnsi="Times New Roman" w:cs="Times New Roman"/>
        </w:rPr>
        <w:t>astrzeżenia składa się pr</w:t>
      </w:r>
      <w:r w:rsidRPr="006468AC">
        <w:rPr>
          <w:rFonts w:ascii="Times New Roman" w:hAnsi="Times New Roman" w:cs="Times New Roman"/>
        </w:rPr>
        <w:t>zewodniczącemu zespołu ustnie do protokołu powypadkowego</w:t>
      </w:r>
      <w:r w:rsidR="00B27477" w:rsidRPr="006468AC">
        <w:rPr>
          <w:rFonts w:ascii="Times New Roman" w:hAnsi="Times New Roman" w:cs="Times New Roman"/>
        </w:rPr>
        <w:t xml:space="preserve"> lub na piśmie;</w:t>
      </w:r>
      <w:r w:rsidR="00BF43A2" w:rsidRPr="006468AC">
        <w:rPr>
          <w:rFonts w:ascii="Times New Roman" w:hAnsi="Times New Roman" w:cs="Times New Roman"/>
        </w:rPr>
        <w:t xml:space="preserve"> </w:t>
      </w:r>
    </w:p>
    <w:p w:rsidR="00B27477" w:rsidRPr="006468AC" w:rsidRDefault="00B27477" w:rsidP="00DA6001">
      <w:pPr>
        <w:pStyle w:val="Akapitzlist"/>
        <w:ind w:left="2205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- z</w:t>
      </w:r>
      <w:r w:rsidR="00BF43A2" w:rsidRPr="006468AC">
        <w:rPr>
          <w:rFonts w:ascii="Times New Roman" w:hAnsi="Times New Roman" w:cs="Times New Roman"/>
        </w:rPr>
        <w:t xml:space="preserve">astrzeżenia mogą dotyczyć w szczególności: </w:t>
      </w:r>
    </w:p>
    <w:p w:rsidR="00B27477" w:rsidRPr="006468AC" w:rsidRDefault="00BF43A2" w:rsidP="00B2747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niewykorzystania wszystkich środków dowodowych niezbędnych </w:t>
      </w:r>
      <w:r w:rsidR="00B27477" w:rsidRPr="006468AC">
        <w:rPr>
          <w:rFonts w:ascii="Times New Roman" w:hAnsi="Times New Roman" w:cs="Times New Roman"/>
        </w:rPr>
        <w:t>dla ustalenia stanu faktycznego;</w:t>
      </w:r>
    </w:p>
    <w:p w:rsidR="00B27477" w:rsidRPr="006468AC" w:rsidRDefault="00BF43A2" w:rsidP="00B2747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 sprzeczności istotnych ustaleń protokołu z zebranym materiałem dowodowym</w:t>
      </w:r>
      <w:r w:rsidR="00B27477" w:rsidRPr="006468AC">
        <w:rPr>
          <w:rFonts w:ascii="Times New Roman" w:hAnsi="Times New Roman" w:cs="Times New Roman"/>
        </w:rPr>
        <w:t>;</w:t>
      </w:r>
    </w:p>
    <w:p w:rsidR="009446C9" w:rsidRPr="006468AC" w:rsidRDefault="009446C9" w:rsidP="00B27477">
      <w:p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                                            - z</w:t>
      </w:r>
      <w:r w:rsidR="00BF43A2" w:rsidRPr="006468AC">
        <w:rPr>
          <w:rFonts w:ascii="Times New Roman" w:hAnsi="Times New Roman" w:cs="Times New Roman"/>
        </w:rPr>
        <w:t>astrzeżenia rozpa</w:t>
      </w:r>
      <w:r w:rsidRPr="006468AC">
        <w:rPr>
          <w:rFonts w:ascii="Times New Roman" w:hAnsi="Times New Roman" w:cs="Times New Roman"/>
        </w:rPr>
        <w:t>truje organ prowadzący szkołę;</w:t>
      </w:r>
    </w:p>
    <w:p w:rsidR="009446C9" w:rsidRPr="006468AC" w:rsidRDefault="009446C9" w:rsidP="009446C9">
      <w:p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                                            - p</w:t>
      </w:r>
      <w:r w:rsidR="00BF43A2" w:rsidRPr="006468AC">
        <w:rPr>
          <w:rFonts w:ascii="Times New Roman" w:hAnsi="Times New Roman" w:cs="Times New Roman"/>
        </w:rPr>
        <w:t xml:space="preserve">o rozpatrzeniu zastrzeżeń organ prowadzący szkołę może: </w:t>
      </w:r>
    </w:p>
    <w:p w:rsidR="009446C9" w:rsidRPr="006468AC" w:rsidRDefault="00BF43A2" w:rsidP="009446C9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zlecić dotychczasowemu zespołowi wyjaśnienie ustaleń protokołu lub przeprowadzenie określonych czynności dowodowych,</w:t>
      </w:r>
    </w:p>
    <w:p w:rsidR="006404EA" w:rsidRPr="006468AC" w:rsidRDefault="00BF43A2" w:rsidP="00FB395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powołać nowy zespół celem ponownego przeprowadzeni</w:t>
      </w:r>
      <w:r w:rsidR="009446C9" w:rsidRPr="006468AC">
        <w:rPr>
          <w:rFonts w:ascii="Times New Roman" w:hAnsi="Times New Roman" w:cs="Times New Roman"/>
        </w:rPr>
        <w:t>a postępowania powypadkowego.</w:t>
      </w:r>
      <w:r w:rsidR="0012309D">
        <w:rPr>
          <w:rFonts w:ascii="Times New Roman" w:hAnsi="Times New Roman" w:cs="Times New Roman"/>
        </w:rPr>
        <w:br/>
      </w:r>
    </w:p>
    <w:p w:rsidR="006404EA" w:rsidRPr="006468AC" w:rsidRDefault="009446C9" w:rsidP="009446C9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Dyrektor szkoły prowadzi rejestr wypadków wg wzoru określonego w rozporządzeniu </w:t>
      </w:r>
      <w:proofErr w:type="spellStart"/>
      <w:r w:rsidRPr="006468AC">
        <w:rPr>
          <w:rFonts w:ascii="Times New Roman" w:hAnsi="Times New Roman" w:cs="Times New Roman"/>
        </w:rPr>
        <w:t>MENiS</w:t>
      </w:r>
      <w:proofErr w:type="spellEnd"/>
      <w:r w:rsidRPr="006468AC">
        <w:rPr>
          <w:rFonts w:ascii="Times New Roman" w:hAnsi="Times New Roman" w:cs="Times New Roman"/>
        </w:rPr>
        <w:t xml:space="preserve"> z dn. 31.12.2002 r. w sprawie bezpieczeństwa i higieny w publicznych</w:t>
      </w:r>
      <w:r w:rsidR="00CE1488" w:rsidRPr="006468AC">
        <w:rPr>
          <w:rFonts w:ascii="Times New Roman" w:hAnsi="Times New Roman" w:cs="Times New Roman"/>
        </w:rPr>
        <w:t xml:space="preserve"> </w:t>
      </w:r>
      <w:r w:rsidR="0012309D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i niepublicznych szkołach i placówkach.</w:t>
      </w:r>
    </w:p>
    <w:p w:rsidR="009446C9" w:rsidRPr="006468AC" w:rsidRDefault="000C3B84" w:rsidP="009446C9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Dyrektor szkoły omawia z pracownikami okoliczności i przyczyny wypadków oraz ustala środki niezbędne do zapobieżenia im.</w:t>
      </w:r>
    </w:p>
    <w:p w:rsidR="00E17D57" w:rsidRPr="006468AC" w:rsidRDefault="00E17D57" w:rsidP="00E17D57">
      <w:pPr>
        <w:pStyle w:val="Akapitzlist"/>
        <w:ind w:left="1440"/>
        <w:rPr>
          <w:rFonts w:ascii="Times New Roman" w:hAnsi="Times New Roman" w:cs="Times New Roman"/>
        </w:rPr>
      </w:pPr>
    </w:p>
    <w:p w:rsidR="00CE1488" w:rsidRPr="006468AC" w:rsidRDefault="00CE1488" w:rsidP="00CE14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Techniki i narzędzia monitorowania</w:t>
      </w:r>
    </w:p>
    <w:p w:rsidR="00CE1488" w:rsidRPr="006468AC" w:rsidRDefault="00CE1488" w:rsidP="00CE1488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Obserwacja (sale, urządzenia i wyposażenia budynku i terenu szkoły – pod </w:t>
      </w:r>
      <w:proofErr w:type="spellStart"/>
      <w:r w:rsidRPr="006468AC">
        <w:rPr>
          <w:rFonts w:ascii="Times New Roman" w:hAnsi="Times New Roman" w:cs="Times New Roman"/>
        </w:rPr>
        <w:t>wzgl</w:t>
      </w:r>
      <w:proofErr w:type="spellEnd"/>
      <w:r w:rsidRPr="006468AC">
        <w:rPr>
          <w:rFonts w:ascii="Times New Roman" w:hAnsi="Times New Roman" w:cs="Times New Roman"/>
        </w:rPr>
        <w:t xml:space="preserve"> bhp).</w:t>
      </w:r>
    </w:p>
    <w:p w:rsidR="00CE1488" w:rsidRPr="006468AC" w:rsidRDefault="00CE1488" w:rsidP="00CE1488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Analiza dokumentacji (rejestr w</w:t>
      </w:r>
      <w:r w:rsidR="00E17D57" w:rsidRPr="006468AC">
        <w:rPr>
          <w:rFonts w:ascii="Times New Roman" w:hAnsi="Times New Roman" w:cs="Times New Roman"/>
        </w:rPr>
        <w:t>ypadków, protokoły powypadkowe).</w:t>
      </w:r>
    </w:p>
    <w:p w:rsidR="00E17D57" w:rsidRPr="006468AC" w:rsidRDefault="00E17D57" w:rsidP="00E17D57">
      <w:pPr>
        <w:pStyle w:val="Akapitzlist"/>
        <w:ind w:left="1440"/>
        <w:rPr>
          <w:rFonts w:ascii="Times New Roman" w:hAnsi="Times New Roman" w:cs="Times New Roman"/>
        </w:rPr>
      </w:pPr>
    </w:p>
    <w:p w:rsidR="00CE1488" w:rsidRPr="006468AC" w:rsidRDefault="00E17D57" w:rsidP="00CE14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Sposoby gromadzenia danych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„Rejestr wypadków”.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Dokumentacja powypadkowa.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 xml:space="preserve">Protokoły pokontrolne dyrektora szkoły i instytucji zewnętrznych uprawnionych </w:t>
      </w:r>
      <w:r w:rsidR="00E96489">
        <w:rPr>
          <w:rFonts w:ascii="Times New Roman" w:hAnsi="Times New Roman" w:cs="Times New Roman"/>
        </w:rPr>
        <w:br/>
      </w:r>
      <w:r w:rsidRPr="006468AC">
        <w:rPr>
          <w:rFonts w:ascii="Times New Roman" w:hAnsi="Times New Roman" w:cs="Times New Roman"/>
        </w:rPr>
        <w:t>do kontroli.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</w:p>
    <w:p w:rsidR="00E17D57" w:rsidRPr="006468AC" w:rsidRDefault="00E17D57" w:rsidP="00CE14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lastRenderedPageBreak/>
        <w:t>Ewaluacja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Sformułowanie oceny przydatności i skuteczności podejmowanych działań w odniesieniu do celów, ewentualna modyfikacja procedury.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E17D57" w:rsidRPr="006468AC" w:rsidRDefault="00E17D57" w:rsidP="00CE14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468AC">
        <w:rPr>
          <w:rFonts w:ascii="Times New Roman" w:hAnsi="Times New Roman" w:cs="Times New Roman"/>
          <w:b/>
        </w:rPr>
        <w:t>Sposób prezentacji wyników</w:t>
      </w:r>
    </w:p>
    <w:p w:rsidR="00E17D57" w:rsidRPr="006468AC" w:rsidRDefault="00E17D57" w:rsidP="00E17D57">
      <w:pPr>
        <w:pStyle w:val="Akapitzlist"/>
        <w:ind w:left="1080"/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Przekazywanie uogólnionych wniosków z monitorowania i ewaluacji – podczas analitycznych posiedzeń rady pedagogicznej – dyrektor szkoły.</w:t>
      </w:r>
    </w:p>
    <w:p w:rsidR="00A71A28" w:rsidRPr="006468AC" w:rsidRDefault="00A71A28" w:rsidP="00E17D57">
      <w:pPr>
        <w:pStyle w:val="Akapitzlist"/>
        <w:ind w:left="1080"/>
        <w:rPr>
          <w:rFonts w:ascii="Times New Roman" w:hAnsi="Times New Roman" w:cs="Times New Roman"/>
        </w:rPr>
      </w:pPr>
    </w:p>
    <w:p w:rsidR="00A71A28" w:rsidRPr="006468AC" w:rsidRDefault="00A71A28" w:rsidP="00E17D57">
      <w:pPr>
        <w:pStyle w:val="Akapitzlist"/>
        <w:ind w:left="1080"/>
        <w:rPr>
          <w:rFonts w:ascii="Times New Roman" w:hAnsi="Times New Roman" w:cs="Times New Roman"/>
        </w:rPr>
      </w:pPr>
    </w:p>
    <w:p w:rsidR="001914AE" w:rsidRPr="006468AC" w:rsidRDefault="00A71A28" w:rsidP="001914A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AC">
        <w:rPr>
          <w:rFonts w:ascii="Times New Roman" w:hAnsi="Times New Roman" w:cs="Times New Roman"/>
          <w:b/>
          <w:sz w:val="28"/>
          <w:szCs w:val="28"/>
        </w:rPr>
        <w:t xml:space="preserve">Zał. nr 1 do Procedury postępowania w sytuacji </w:t>
      </w:r>
    </w:p>
    <w:p w:rsidR="00A71A28" w:rsidRPr="006468AC" w:rsidRDefault="00A71A28" w:rsidP="001914AE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468AC">
        <w:rPr>
          <w:rFonts w:ascii="Times New Roman" w:hAnsi="Times New Roman" w:cs="Times New Roman"/>
          <w:b/>
          <w:sz w:val="28"/>
          <w:szCs w:val="28"/>
        </w:rPr>
        <w:t>zaistnienia wypadku ucznia</w:t>
      </w:r>
      <w:r w:rsidR="00E96489">
        <w:rPr>
          <w:rFonts w:ascii="Times New Roman" w:hAnsi="Times New Roman" w:cs="Times New Roman"/>
          <w:b/>
          <w:sz w:val="28"/>
          <w:szCs w:val="28"/>
        </w:rPr>
        <w:br/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Należy pamiętać, że udzielenie pierwszej pomocy poszkodowanym w wypadkach jest prawnym obowiązkiem każdego (art. 162 Kodeksu karnego).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Zachować spokój, nie wpadać w panikę, rozpoznać stan poszkodowanego.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Usunąć poszkodowanego z rejonu zagrożenia.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Jeżeli stwierdzisz, że sam nie potrafisz udzielić pierwszej pomocy, zorganizuj ją, zawiadamiając placówkę służby zdrowia lub kogoś z otoczenia, kto potrafi jej udzielić.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Poszkodowanemu należy zapewnić spokój, odsunąć z otoczenia zbędne osoby, w każdej sytuacji zapewnić poszkodowanemu ciepłe okrycie.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Nie lekceważyć nawet drobnych skaleczeń, każde skaleczenie należy prawidłowo opatrzyć.</w:t>
      </w:r>
    </w:p>
    <w:p w:rsidR="001914AE" w:rsidRPr="006468AC" w:rsidRDefault="00BB0968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porażenia prądem</w:t>
      </w:r>
      <w:r w:rsidR="001914AE" w:rsidRPr="006468AC">
        <w:rPr>
          <w:rFonts w:ascii="Times New Roman" w:hAnsi="Times New Roman" w:cs="Times New Roman"/>
        </w:rPr>
        <w:t>, braku oddechu, braku pracy serca, krwotoku, zatrucia i innych poważnych urazów – bezwzględnie wezwać (pogotowie ratunkowe) niezależnie od prowadzonej akcji ratowniczej.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Do chwili przybycia lekarza nie przerywać rozpoczętego sztucznego oddychania lub zewnętrznego masażu serca.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Poszkodowanego z krwotokiem wolno tylko przenosić lub przewozić po uprzednim zatamowaniu krwotoku.</w:t>
      </w:r>
      <w:bookmarkStart w:id="0" w:name="_GoBack"/>
      <w:bookmarkEnd w:id="0"/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Poszkodowanemu z utratą świadomości nie wolno podawać leków w postaci płynnej ani stałej (tabletki).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Przy podejrzeniu  uszkodzenia kręgosłupa nie wolno bez koniecznej potrzeby zmieniać pozycji poszkodowanego.</w:t>
      </w:r>
    </w:p>
    <w:p w:rsidR="001914AE" w:rsidRPr="006468AC" w:rsidRDefault="001914AE" w:rsidP="001914AE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468AC">
        <w:rPr>
          <w:rFonts w:ascii="Times New Roman" w:hAnsi="Times New Roman" w:cs="Times New Roman"/>
        </w:rPr>
        <w:t>Nie pozostawiać poszkodowanego bez opieki.</w:t>
      </w:r>
    </w:p>
    <w:p w:rsidR="00A71A28" w:rsidRPr="006468AC" w:rsidRDefault="00A71A28" w:rsidP="00E17D57">
      <w:pPr>
        <w:pStyle w:val="Akapitzlist"/>
        <w:ind w:left="1080"/>
        <w:rPr>
          <w:rFonts w:ascii="Times New Roman" w:hAnsi="Times New Roman" w:cs="Times New Roman"/>
        </w:rPr>
      </w:pPr>
    </w:p>
    <w:sectPr w:rsidR="00A71A28" w:rsidRPr="0064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246"/>
    <w:multiLevelType w:val="hybridMultilevel"/>
    <w:tmpl w:val="CEBA3B4A"/>
    <w:lvl w:ilvl="0" w:tplc="AB4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D51"/>
    <w:multiLevelType w:val="hybridMultilevel"/>
    <w:tmpl w:val="D7A8FA0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C3038"/>
    <w:multiLevelType w:val="hybridMultilevel"/>
    <w:tmpl w:val="0B64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2E3"/>
    <w:multiLevelType w:val="hybridMultilevel"/>
    <w:tmpl w:val="5FC476E4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28EF2156"/>
    <w:multiLevelType w:val="hybridMultilevel"/>
    <w:tmpl w:val="8B18AE1C"/>
    <w:lvl w:ilvl="0" w:tplc="BB0C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05B2"/>
    <w:multiLevelType w:val="hybridMultilevel"/>
    <w:tmpl w:val="55CE1DA8"/>
    <w:lvl w:ilvl="0" w:tplc="478C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B1A"/>
    <w:multiLevelType w:val="hybridMultilevel"/>
    <w:tmpl w:val="23668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741DC"/>
    <w:multiLevelType w:val="hybridMultilevel"/>
    <w:tmpl w:val="C7F4546C"/>
    <w:lvl w:ilvl="0" w:tplc="1D685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62B"/>
    <w:multiLevelType w:val="hybridMultilevel"/>
    <w:tmpl w:val="BD9452DE"/>
    <w:lvl w:ilvl="0" w:tplc="C1625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90953"/>
    <w:multiLevelType w:val="hybridMultilevel"/>
    <w:tmpl w:val="CB6218AA"/>
    <w:lvl w:ilvl="0" w:tplc="E0E8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F2A06"/>
    <w:multiLevelType w:val="hybridMultilevel"/>
    <w:tmpl w:val="E99467A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291F1D"/>
    <w:multiLevelType w:val="hybridMultilevel"/>
    <w:tmpl w:val="5620726E"/>
    <w:lvl w:ilvl="0" w:tplc="3FFC2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E73DD4"/>
    <w:multiLevelType w:val="hybridMultilevel"/>
    <w:tmpl w:val="5942A7B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4B15CE"/>
    <w:multiLevelType w:val="hybridMultilevel"/>
    <w:tmpl w:val="5F084928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51F56BA6"/>
    <w:multiLevelType w:val="hybridMultilevel"/>
    <w:tmpl w:val="F732EE3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5B063208"/>
    <w:multiLevelType w:val="hybridMultilevel"/>
    <w:tmpl w:val="1804A8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60149C"/>
    <w:multiLevelType w:val="hybridMultilevel"/>
    <w:tmpl w:val="09485112"/>
    <w:lvl w:ilvl="0" w:tplc="6A7A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5B7A"/>
    <w:multiLevelType w:val="hybridMultilevel"/>
    <w:tmpl w:val="342CE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50069"/>
    <w:multiLevelType w:val="hybridMultilevel"/>
    <w:tmpl w:val="E93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68ED"/>
    <w:multiLevelType w:val="hybridMultilevel"/>
    <w:tmpl w:val="D46CD244"/>
    <w:lvl w:ilvl="0" w:tplc="E06C1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A72D85"/>
    <w:multiLevelType w:val="hybridMultilevel"/>
    <w:tmpl w:val="38A45672"/>
    <w:lvl w:ilvl="0" w:tplc="531E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E1F8F"/>
    <w:multiLevelType w:val="hybridMultilevel"/>
    <w:tmpl w:val="C08AF948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7BCB7858"/>
    <w:multiLevelType w:val="hybridMultilevel"/>
    <w:tmpl w:val="0F7AF726"/>
    <w:lvl w:ilvl="0" w:tplc="BB0C6CE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7"/>
  </w:num>
  <w:num w:numId="8">
    <w:abstractNumId w:val="10"/>
  </w:num>
  <w:num w:numId="9">
    <w:abstractNumId w:val="12"/>
  </w:num>
  <w:num w:numId="10">
    <w:abstractNumId w:val="0"/>
  </w:num>
  <w:num w:numId="11">
    <w:abstractNumId w:val="22"/>
  </w:num>
  <w:num w:numId="12">
    <w:abstractNumId w:val="15"/>
  </w:num>
  <w:num w:numId="13">
    <w:abstractNumId w:val="19"/>
  </w:num>
  <w:num w:numId="14">
    <w:abstractNumId w:val="21"/>
  </w:num>
  <w:num w:numId="15">
    <w:abstractNumId w:val="13"/>
  </w:num>
  <w:num w:numId="16">
    <w:abstractNumId w:val="14"/>
  </w:num>
  <w:num w:numId="17">
    <w:abstractNumId w:val="18"/>
  </w:num>
  <w:num w:numId="18">
    <w:abstractNumId w:val="2"/>
  </w:num>
  <w:num w:numId="19">
    <w:abstractNumId w:val="3"/>
  </w:num>
  <w:num w:numId="20">
    <w:abstractNumId w:val="5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A"/>
    <w:rsid w:val="00040904"/>
    <w:rsid w:val="000C3B84"/>
    <w:rsid w:val="0012309D"/>
    <w:rsid w:val="001914AE"/>
    <w:rsid w:val="003E1F27"/>
    <w:rsid w:val="006404EA"/>
    <w:rsid w:val="006468AC"/>
    <w:rsid w:val="00873544"/>
    <w:rsid w:val="008F1FD0"/>
    <w:rsid w:val="009446C9"/>
    <w:rsid w:val="00A21CC4"/>
    <w:rsid w:val="00A71A28"/>
    <w:rsid w:val="00AA200F"/>
    <w:rsid w:val="00AF18E3"/>
    <w:rsid w:val="00B27477"/>
    <w:rsid w:val="00BB0968"/>
    <w:rsid w:val="00BF43A2"/>
    <w:rsid w:val="00C21C73"/>
    <w:rsid w:val="00C91344"/>
    <w:rsid w:val="00CE1488"/>
    <w:rsid w:val="00DA6001"/>
    <w:rsid w:val="00E17D57"/>
    <w:rsid w:val="00E71B53"/>
    <w:rsid w:val="00E86781"/>
    <w:rsid w:val="00E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0F70"/>
  <w15:chartTrackingRefBased/>
  <w15:docId w15:val="{A3E78BEC-19FE-4E2B-8DC6-4B29665F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dcterms:created xsi:type="dcterms:W3CDTF">2018-09-25T09:21:00Z</dcterms:created>
  <dcterms:modified xsi:type="dcterms:W3CDTF">2018-09-25T12:46:00Z</dcterms:modified>
</cp:coreProperties>
</file>